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134" w:rsidRDefault="00896134" w:rsidP="00896134">
      <w:pPr>
        <w:tabs>
          <w:tab w:val="left" w:pos="1980"/>
          <w:tab w:val="right" w:pos="9360"/>
        </w:tabs>
        <w:spacing w:after="120"/>
        <w:rPr>
          <w:b/>
          <w:sz w:val="32"/>
        </w:rPr>
      </w:pPr>
      <w:r>
        <w:rPr>
          <w:b/>
          <w:sz w:val="32"/>
        </w:rPr>
        <w:t>T</w:t>
      </w:r>
      <w:r w:rsidRPr="008E540E">
        <w:rPr>
          <w:b/>
          <w:sz w:val="32"/>
        </w:rPr>
        <w:t xml:space="preserve">itle of Module: </w:t>
      </w:r>
      <w:r w:rsidRPr="004D6535">
        <w:rPr>
          <w:sz w:val="20"/>
          <w:szCs w:val="20"/>
          <w:u w:val="single"/>
        </w:rPr>
        <w:t>Web Based Tools to Enhance Student Learning &amp; Teacher Organization</w:t>
      </w:r>
    </w:p>
    <w:tbl>
      <w:tblPr>
        <w:tblpPr w:leftFromText="180" w:rightFromText="180" w:vertAnchor="page" w:horzAnchor="margin" w:tblpY="2281"/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10"/>
        <w:gridCol w:w="2348"/>
        <w:gridCol w:w="1890"/>
        <w:gridCol w:w="4680"/>
      </w:tblGrid>
      <w:tr w:rsidR="00896134" w:rsidRPr="003120BA" w:rsidTr="0004295F">
        <w:trPr>
          <w:trHeight w:val="924"/>
        </w:trPr>
        <w:tc>
          <w:tcPr>
            <w:tcW w:w="910" w:type="dxa"/>
            <w:shd w:val="clear" w:color="auto" w:fill="BFBFBF"/>
            <w:vAlign w:val="center"/>
          </w:tcPr>
          <w:p w:rsidR="00896134" w:rsidRPr="003120BA" w:rsidRDefault="00896134" w:rsidP="0004295F">
            <w:r>
              <w:t>Time</w:t>
            </w:r>
          </w:p>
        </w:tc>
        <w:tc>
          <w:tcPr>
            <w:tcW w:w="2348" w:type="dxa"/>
            <w:shd w:val="clear" w:color="auto" w:fill="BFBFBF"/>
            <w:vAlign w:val="center"/>
          </w:tcPr>
          <w:p w:rsidR="00896134" w:rsidRPr="003120BA" w:rsidRDefault="00896134" w:rsidP="0004295F">
            <w:pPr>
              <w:jc w:val="center"/>
            </w:pPr>
            <w:r>
              <w:t>Topic</w:t>
            </w:r>
          </w:p>
        </w:tc>
        <w:tc>
          <w:tcPr>
            <w:tcW w:w="1890" w:type="dxa"/>
            <w:shd w:val="clear" w:color="auto" w:fill="BFBFBF"/>
            <w:vAlign w:val="center"/>
          </w:tcPr>
          <w:p w:rsidR="00896134" w:rsidRPr="003120BA" w:rsidRDefault="00896134" w:rsidP="0004295F">
            <w:pPr>
              <w:jc w:val="center"/>
            </w:pPr>
            <w:r>
              <w:t>Who/ Location</w:t>
            </w:r>
          </w:p>
        </w:tc>
        <w:tc>
          <w:tcPr>
            <w:tcW w:w="4680" w:type="dxa"/>
            <w:shd w:val="clear" w:color="auto" w:fill="BFBFBF"/>
            <w:vAlign w:val="center"/>
          </w:tcPr>
          <w:p w:rsidR="00896134" w:rsidRPr="003120BA" w:rsidRDefault="00896134" w:rsidP="0004295F">
            <w:pPr>
              <w:jc w:val="center"/>
            </w:pPr>
            <w:r>
              <w:t>Trainer Note</w:t>
            </w:r>
          </w:p>
        </w:tc>
      </w:tr>
      <w:tr w:rsidR="00896134" w:rsidRPr="003120BA" w:rsidTr="0004295F">
        <w:trPr>
          <w:trHeight w:val="924"/>
        </w:trPr>
        <w:tc>
          <w:tcPr>
            <w:tcW w:w="910" w:type="dxa"/>
          </w:tcPr>
          <w:p w:rsidR="00896134" w:rsidRPr="003120BA" w:rsidRDefault="00896134" w:rsidP="0004295F">
            <w:r>
              <w:t>10 min</w:t>
            </w:r>
          </w:p>
        </w:tc>
        <w:tc>
          <w:tcPr>
            <w:tcW w:w="2348" w:type="dxa"/>
          </w:tcPr>
          <w:p w:rsidR="00896134" w:rsidRPr="003120BA" w:rsidRDefault="00896134" w:rsidP="0004295F">
            <w:r>
              <w:t>Welcome and Logistics</w:t>
            </w:r>
          </w:p>
        </w:tc>
        <w:tc>
          <w:tcPr>
            <w:tcW w:w="1890" w:type="dxa"/>
          </w:tcPr>
          <w:p w:rsidR="00896134" w:rsidRPr="003120BA" w:rsidRDefault="00896134" w:rsidP="0004295F">
            <w:r>
              <w:t>Presenter</w:t>
            </w:r>
          </w:p>
        </w:tc>
        <w:tc>
          <w:tcPr>
            <w:tcW w:w="4680" w:type="dxa"/>
          </w:tcPr>
          <w:p w:rsidR="00896134" w:rsidRPr="003120BA" w:rsidRDefault="00896134" w:rsidP="0004295F">
            <w:r>
              <w:t>Identify restrooms, check materials, and review session</w:t>
            </w:r>
          </w:p>
        </w:tc>
      </w:tr>
      <w:tr w:rsidR="00896134" w:rsidRPr="003120BA" w:rsidTr="0004295F">
        <w:trPr>
          <w:trHeight w:val="924"/>
        </w:trPr>
        <w:tc>
          <w:tcPr>
            <w:tcW w:w="910" w:type="dxa"/>
          </w:tcPr>
          <w:p w:rsidR="00896134" w:rsidRPr="003120BA" w:rsidRDefault="00896134" w:rsidP="0004295F">
            <w:r>
              <w:t>20 min</w:t>
            </w:r>
          </w:p>
        </w:tc>
        <w:tc>
          <w:tcPr>
            <w:tcW w:w="2348" w:type="dxa"/>
          </w:tcPr>
          <w:p w:rsidR="00896134" w:rsidRPr="003120BA" w:rsidRDefault="00896134" w:rsidP="0004295F">
            <w:r>
              <w:t>Introduction Activity</w:t>
            </w:r>
          </w:p>
        </w:tc>
        <w:tc>
          <w:tcPr>
            <w:tcW w:w="1890" w:type="dxa"/>
          </w:tcPr>
          <w:p w:rsidR="00896134" w:rsidRPr="003120BA" w:rsidRDefault="00896134" w:rsidP="0004295F">
            <w:r>
              <w:t>Presenter and all participants</w:t>
            </w:r>
          </w:p>
        </w:tc>
        <w:tc>
          <w:tcPr>
            <w:tcW w:w="4680" w:type="dxa"/>
          </w:tcPr>
          <w:p w:rsidR="00896134" w:rsidRPr="003120BA" w:rsidRDefault="00896134" w:rsidP="0004295F">
            <w:r>
              <w:t>Explain writing prompt and direct participants to the URL for Pirate Pad to respond</w:t>
            </w:r>
          </w:p>
        </w:tc>
      </w:tr>
      <w:tr w:rsidR="00896134" w:rsidRPr="003120BA" w:rsidTr="0004295F">
        <w:trPr>
          <w:trHeight w:val="924"/>
        </w:trPr>
        <w:tc>
          <w:tcPr>
            <w:tcW w:w="910" w:type="dxa"/>
          </w:tcPr>
          <w:p w:rsidR="00896134" w:rsidRPr="003120BA" w:rsidRDefault="00896134" w:rsidP="0004295F">
            <w:r>
              <w:t>15 min</w:t>
            </w:r>
          </w:p>
        </w:tc>
        <w:tc>
          <w:tcPr>
            <w:tcW w:w="2348" w:type="dxa"/>
          </w:tcPr>
          <w:p w:rsidR="00896134" w:rsidRPr="003120BA" w:rsidRDefault="00896134" w:rsidP="0004295F">
            <w:r>
              <w:t>Present Information, Media, and Technology Tools</w:t>
            </w:r>
          </w:p>
        </w:tc>
        <w:tc>
          <w:tcPr>
            <w:tcW w:w="1890" w:type="dxa"/>
          </w:tcPr>
          <w:p w:rsidR="00896134" w:rsidRPr="003120BA" w:rsidRDefault="00896134" w:rsidP="0004295F">
            <w:r>
              <w:t>Presenter</w:t>
            </w:r>
          </w:p>
        </w:tc>
        <w:tc>
          <w:tcPr>
            <w:tcW w:w="4680" w:type="dxa"/>
          </w:tcPr>
          <w:p w:rsidR="00896134" w:rsidRPr="003120BA" w:rsidRDefault="00896134" w:rsidP="0004295F">
            <w:r>
              <w:t xml:space="preserve">Tour </w:t>
            </w:r>
            <w:proofErr w:type="spellStart"/>
            <w:r>
              <w:t>Diggo</w:t>
            </w:r>
            <w:proofErr w:type="spellEnd"/>
            <w:r>
              <w:t>, Survey Monkey, and Quizlet</w:t>
            </w:r>
          </w:p>
        </w:tc>
      </w:tr>
      <w:tr w:rsidR="00896134" w:rsidTr="0004295F">
        <w:trPr>
          <w:trHeight w:val="924"/>
        </w:trPr>
        <w:tc>
          <w:tcPr>
            <w:tcW w:w="910" w:type="dxa"/>
          </w:tcPr>
          <w:p w:rsidR="00896134" w:rsidRPr="003120BA" w:rsidRDefault="00896134" w:rsidP="0004295F">
            <w:r>
              <w:t>15 min</w:t>
            </w:r>
          </w:p>
        </w:tc>
        <w:tc>
          <w:tcPr>
            <w:tcW w:w="2348" w:type="dxa"/>
          </w:tcPr>
          <w:p w:rsidR="00896134" w:rsidRPr="003120BA" w:rsidRDefault="00896134" w:rsidP="0004295F">
            <w:r>
              <w:t>Think-Pair-Share Activity</w:t>
            </w:r>
          </w:p>
        </w:tc>
        <w:tc>
          <w:tcPr>
            <w:tcW w:w="1890" w:type="dxa"/>
          </w:tcPr>
          <w:p w:rsidR="00896134" w:rsidRPr="003120BA" w:rsidRDefault="00896134" w:rsidP="0004295F">
            <w:r>
              <w:t>Participants</w:t>
            </w:r>
          </w:p>
        </w:tc>
        <w:tc>
          <w:tcPr>
            <w:tcW w:w="4680" w:type="dxa"/>
          </w:tcPr>
          <w:p w:rsidR="00896134" w:rsidRPr="003120BA" w:rsidRDefault="00896134" w:rsidP="0004295F">
            <w:r>
              <w:t>Explain prompt and protocol for Think-Pair-Share, facilitate sharing</w:t>
            </w:r>
          </w:p>
        </w:tc>
      </w:tr>
      <w:tr w:rsidR="00896134" w:rsidTr="0004295F">
        <w:trPr>
          <w:trHeight w:val="924"/>
        </w:trPr>
        <w:tc>
          <w:tcPr>
            <w:tcW w:w="910" w:type="dxa"/>
          </w:tcPr>
          <w:p w:rsidR="00896134" w:rsidRDefault="00896134" w:rsidP="0004295F">
            <w:r>
              <w:t>10 min</w:t>
            </w:r>
          </w:p>
        </w:tc>
        <w:tc>
          <w:tcPr>
            <w:tcW w:w="2348" w:type="dxa"/>
          </w:tcPr>
          <w:p w:rsidR="00896134" w:rsidRDefault="00896134" w:rsidP="0004295F">
            <w:r>
              <w:t>Present Collaboration Tools</w:t>
            </w:r>
          </w:p>
        </w:tc>
        <w:tc>
          <w:tcPr>
            <w:tcW w:w="1890" w:type="dxa"/>
          </w:tcPr>
          <w:p w:rsidR="00896134" w:rsidRDefault="00896134" w:rsidP="0004295F">
            <w:r>
              <w:t>Presenter</w:t>
            </w:r>
          </w:p>
        </w:tc>
        <w:tc>
          <w:tcPr>
            <w:tcW w:w="4680" w:type="dxa"/>
          </w:tcPr>
          <w:p w:rsidR="00896134" w:rsidRDefault="00896134" w:rsidP="0004295F">
            <w:r>
              <w:t>Tour Google Docs, Wikispaces, Edublogs; Review Difference Between Blogs and Wikis</w:t>
            </w:r>
          </w:p>
        </w:tc>
      </w:tr>
      <w:tr w:rsidR="00896134" w:rsidTr="0004295F">
        <w:trPr>
          <w:trHeight w:val="924"/>
        </w:trPr>
        <w:tc>
          <w:tcPr>
            <w:tcW w:w="910" w:type="dxa"/>
          </w:tcPr>
          <w:p w:rsidR="00896134" w:rsidRDefault="00896134" w:rsidP="0004295F">
            <w:r>
              <w:t>20</w:t>
            </w:r>
          </w:p>
        </w:tc>
        <w:tc>
          <w:tcPr>
            <w:tcW w:w="2348" w:type="dxa"/>
          </w:tcPr>
          <w:p w:rsidR="00896134" w:rsidRDefault="00896134" w:rsidP="0004295F">
            <w:r>
              <w:t>Collaboration Activity</w:t>
            </w:r>
          </w:p>
        </w:tc>
        <w:tc>
          <w:tcPr>
            <w:tcW w:w="1890" w:type="dxa"/>
          </w:tcPr>
          <w:p w:rsidR="00896134" w:rsidRDefault="00896134" w:rsidP="0004295F">
            <w:r>
              <w:t>Participants</w:t>
            </w:r>
          </w:p>
        </w:tc>
        <w:tc>
          <w:tcPr>
            <w:tcW w:w="4680" w:type="dxa"/>
          </w:tcPr>
          <w:p w:rsidR="00896134" w:rsidRDefault="00896134" w:rsidP="0004295F">
            <w:r>
              <w:t>Review prompt and direct participants to Google Doc for activity</w:t>
            </w:r>
          </w:p>
        </w:tc>
      </w:tr>
      <w:tr w:rsidR="00896134" w:rsidTr="0004295F">
        <w:trPr>
          <w:trHeight w:val="924"/>
        </w:trPr>
        <w:tc>
          <w:tcPr>
            <w:tcW w:w="910" w:type="dxa"/>
          </w:tcPr>
          <w:p w:rsidR="00896134" w:rsidRDefault="00896134" w:rsidP="0004295F">
            <w:r>
              <w:t>10 min</w:t>
            </w:r>
          </w:p>
        </w:tc>
        <w:tc>
          <w:tcPr>
            <w:tcW w:w="2348" w:type="dxa"/>
          </w:tcPr>
          <w:p w:rsidR="00896134" w:rsidRDefault="00896134" w:rsidP="0004295F">
            <w:r>
              <w:t>Present Communication Tools</w:t>
            </w:r>
          </w:p>
        </w:tc>
        <w:tc>
          <w:tcPr>
            <w:tcW w:w="1890" w:type="dxa"/>
          </w:tcPr>
          <w:p w:rsidR="00896134" w:rsidRDefault="00896134" w:rsidP="0004295F">
            <w:r>
              <w:t>Presenter</w:t>
            </w:r>
          </w:p>
        </w:tc>
        <w:tc>
          <w:tcPr>
            <w:tcW w:w="4680" w:type="dxa"/>
          </w:tcPr>
          <w:p w:rsidR="00896134" w:rsidRDefault="00896134" w:rsidP="0004295F">
            <w:r>
              <w:t>Tour VoiceThread and Blabberize</w:t>
            </w:r>
          </w:p>
        </w:tc>
      </w:tr>
      <w:tr w:rsidR="00896134" w:rsidTr="0004295F">
        <w:trPr>
          <w:trHeight w:val="924"/>
        </w:trPr>
        <w:tc>
          <w:tcPr>
            <w:tcW w:w="910" w:type="dxa"/>
          </w:tcPr>
          <w:p w:rsidR="00896134" w:rsidRDefault="00896134" w:rsidP="0004295F">
            <w:r>
              <w:t>20 min</w:t>
            </w:r>
          </w:p>
        </w:tc>
        <w:tc>
          <w:tcPr>
            <w:tcW w:w="2348" w:type="dxa"/>
          </w:tcPr>
          <w:p w:rsidR="00896134" w:rsidRDefault="00896134" w:rsidP="0004295F">
            <w:r>
              <w:t>Communication Activity</w:t>
            </w:r>
          </w:p>
        </w:tc>
        <w:tc>
          <w:tcPr>
            <w:tcW w:w="1890" w:type="dxa"/>
          </w:tcPr>
          <w:p w:rsidR="00896134" w:rsidRDefault="00896134" w:rsidP="0004295F">
            <w:r>
              <w:t>Participants</w:t>
            </w:r>
          </w:p>
        </w:tc>
        <w:tc>
          <w:tcPr>
            <w:tcW w:w="4680" w:type="dxa"/>
          </w:tcPr>
          <w:p w:rsidR="00896134" w:rsidRDefault="00896134" w:rsidP="0004295F">
            <w:r>
              <w:t>Review prompt and direct participants to VoiceThread for activity</w:t>
            </w:r>
          </w:p>
        </w:tc>
      </w:tr>
      <w:tr w:rsidR="00896134" w:rsidTr="0004295F">
        <w:trPr>
          <w:trHeight w:val="924"/>
        </w:trPr>
        <w:tc>
          <w:tcPr>
            <w:tcW w:w="910" w:type="dxa"/>
          </w:tcPr>
          <w:p w:rsidR="00896134" w:rsidRDefault="00896134" w:rsidP="0004295F">
            <w:r>
              <w:t>10</w:t>
            </w:r>
          </w:p>
        </w:tc>
        <w:tc>
          <w:tcPr>
            <w:tcW w:w="2348" w:type="dxa"/>
          </w:tcPr>
          <w:p w:rsidR="00896134" w:rsidRDefault="00896134" w:rsidP="0004295F">
            <w:r>
              <w:t>Present Creativity Tools</w:t>
            </w:r>
          </w:p>
        </w:tc>
        <w:tc>
          <w:tcPr>
            <w:tcW w:w="1890" w:type="dxa"/>
          </w:tcPr>
          <w:p w:rsidR="00896134" w:rsidRDefault="00896134" w:rsidP="0004295F">
            <w:r>
              <w:t>Presenter</w:t>
            </w:r>
          </w:p>
        </w:tc>
        <w:tc>
          <w:tcPr>
            <w:tcW w:w="4680" w:type="dxa"/>
          </w:tcPr>
          <w:p w:rsidR="00896134" w:rsidRDefault="00896134" w:rsidP="0004295F">
            <w:r>
              <w:t>Tour Voki and Mixbook</w:t>
            </w:r>
          </w:p>
        </w:tc>
      </w:tr>
      <w:tr w:rsidR="00896134" w:rsidTr="0004295F">
        <w:trPr>
          <w:trHeight w:val="924"/>
        </w:trPr>
        <w:tc>
          <w:tcPr>
            <w:tcW w:w="910" w:type="dxa"/>
          </w:tcPr>
          <w:p w:rsidR="00896134" w:rsidRDefault="00896134" w:rsidP="0004295F">
            <w:r>
              <w:t>20</w:t>
            </w:r>
          </w:p>
        </w:tc>
        <w:tc>
          <w:tcPr>
            <w:tcW w:w="2348" w:type="dxa"/>
          </w:tcPr>
          <w:p w:rsidR="00896134" w:rsidRDefault="00896134" w:rsidP="0004295F">
            <w:r>
              <w:t>Creativity Activity</w:t>
            </w:r>
          </w:p>
        </w:tc>
        <w:tc>
          <w:tcPr>
            <w:tcW w:w="1890" w:type="dxa"/>
          </w:tcPr>
          <w:p w:rsidR="00896134" w:rsidRDefault="00896134" w:rsidP="0004295F">
            <w:r>
              <w:t>Participants</w:t>
            </w:r>
          </w:p>
        </w:tc>
        <w:tc>
          <w:tcPr>
            <w:tcW w:w="4680" w:type="dxa"/>
          </w:tcPr>
          <w:p w:rsidR="00896134" w:rsidRDefault="00896134" w:rsidP="0004295F">
            <w:r>
              <w:t>Review prompt and direct participants to the web based tool for the activity (wiki or Google Doc)</w:t>
            </w:r>
          </w:p>
        </w:tc>
      </w:tr>
      <w:tr w:rsidR="00896134" w:rsidTr="0004295F">
        <w:trPr>
          <w:trHeight w:val="924"/>
        </w:trPr>
        <w:tc>
          <w:tcPr>
            <w:tcW w:w="910" w:type="dxa"/>
          </w:tcPr>
          <w:p w:rsidR="00896134" w:rsidRDefault="00896134" w:rsidP="0004295F">
            <w:r>
              <w:t>20</w:t>
            </w:r>
          </w:p>
        </w:tc>
        <w:tc>
          <w:tcPr>
            <w:tcW w:w="2348" w:type="dxa"/>
          </w:tcPr>
          <w:p w:rsidR="00896134" w:rsidRDefault="00896134" w:rsidP="0004295F">
            <w:r>
              <w:t>Unwrapping Technology Tool Activity</w:t>
            </w:r>
          </w:p>
        </w:tc>
        <w:tc>
          <w:tcPr>
            <w:tcW w:w="1890" w:type="dxa"/>
          </w:tcPr>
          <w:p w:rsidR="00896134" w:rsidRDefault="00896134" w:rsidP="0004295F">
            <w:r>
              <w:t>Presenter and Participants</w:t>
            </w:r>
          </w:p>
        </w:tc>
        <w:tc>
          <w:tcPr>
            <w:tcW w:w="4680" w:type="dxa"/>
          </w:tcPr>
          <w:p w:rsidR="00896134" w:rsidRDefault="00896134" w:rsidP="0004295F">
            <w:r>
              <w:t>Review the Unwrapping Form; direct participants in unwrapping a technology tool</w:t>
            </w:r>
          </w:p>
        </w:tc>
      </w:tr>
      <w:tr w:rsidR="00896134" w:rsidTr="0004295F">
        <w:trPr>
          <w:trHeight w:val="924"/>
        </w:trPr>
        <w:tc>
          <w:tcPr>
            <w:tcW w:w="910" w:type="dxa"/>
          </w:tcPr>
          <w:p w:rsidR="00896134" w:rsidRDefault="00896134" w:rsidP="0004295F">
            <w:r>
              <w:t xml:space="preserve">10 </w:t>
            </w:r>
          </w:p>
        </w:tc>
        <w:tc>
          <w:tcPr>
            <w:tcW w:w="2348" w:type="dxa"/>
          </w:tcPr>
          <w:p w:rsidR="00896134" w:rsidRDefault="00896134" w:rsidP="0004295F">
            <w:r>
              <w:t>Conclusion</w:t>
            </w:r>
          </w:p>
        </w:tc>
        <w:tc>
          <w:tcPr>
            <w:tcW w:w="1890" w:type="dxa"/>
          </w:tcPr>
          <w:p w:rsidR="00896134" w:rsidRDefault="00896134" w:rsidP="0004295F">
            <w:r>
              <w:t>Presenter and participants</w:t>
            </w:r>
          </w:p>
        </w:tc>
        <w:tc>
          <w:tcPr>
            <w:tcW w:w="4680" w:type="dxa"/>
          </w:tcPr>
          <w:p w:rsidR="00896134" w:rsidRDefault="00896134" w:rsidP="0004295F">
            <w:r>
              <w:t>Facilitate discussion about next steps for trainers; complete surveys (if applicable)</w:t>
            </w:r>
          </w:p>
        </w:tc>
      </w:tr>
    </w:tbl>
    <w:p w:rsidR="00087393" w:rsidRDefault="00087393"/>
    <w:sectPr w:rsidR="00087393" w:rsidSect="000873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96134"/>
    <w:rsid w:val="00023C0B"/>
    <w:rsid w:val="0006771E"/>
    <w:rsid w:val="00087393"/>
    <w:rsid w:val="000A7023"/>
    <w:rsid w:val="001622EC"/>
    <w:rsid w:val="00293F65"/>
    <w:rsid w:val="002A2231"/>
    <w:rsid w:val="002C34C7"/>
    <w:rsid w:val="003C2361"/>
    <w:rsid w:val="003C49F2"/>
    <w:rsid w:val="003D3AB5"/>
    <w:rsid w:val="00416A8F"/>
    <w:rsid w:val="00497505"/>
    <w:rsid w:val="005A37A5"/>
    <w:rsid w:val="005B6D05"/>
    <w:rsid w:val="00614F48"/>
    <w:rsid w:val="006B7496"/>
    <w:rsid w:val="007A6BA6"/>
    <w:rsid w:val="00894DB6"/>
    <w:rsid w:val="00896134"/>
    <w:rsid w:val="00A5602E"/>
    <w:rsid w:val="00A666D5"/>
    <w:rsid w:val="00AA5592"/>
    <w:rsid w:val="00AE5DFC"/>
    <w:rsid w:val="00B0481E"/>
    <w:rsid w:val="00BB7D88"/>
    <w:rsid w:val="00BE331C"/>
    <w:rsid w:val="00C10083"/>
    <w:rsid w:val="00C926DA"/>
    <w:rsid w:val="00CE5DDF"/>
    <w:rsid w:val="00D1687B"/>
    <w:rsid w:val="00D41883"/>
    <w:rsid w:val="00D4296D"/>
    <w:rsid w:val="00DA4895"/>
    <w:rsid w:val="00DE048D"/>
    <w:rsid w:val="00EB0C07"/>
    <w:rsid w:val="00F7669F"/>
    <w:rsid w:val="00F8722F"/>
    <w:rsid w:val="00F968A5"/>
    <w:rsid w:val="00FA6C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134"/>
    <w:pPr>
      <w:spacing w:after="0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1260</Characters>
  <Application>Microsoft Office Word</Application>
  <DocSecurity>0</DocSecurity>
  <Lines>10</Lines>
  <Paragraphs>2</Paragraphs>
  <ScaleCrop>false</ScaleCrop>
  <Company> </Company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Barnett</dc:creator>
  <cp:keywords/>
  <dc:description/>
  <cp:lastModifiedBy>Jennifer Barnett</cp:lastModifiedBy>
  <cp:revision>1</cp:revision>
  <dcterms:created xsi:type="dcterms:W3CDTF">2011-05-23T13:47:00Z</dcterms:created>
  <dcterms:modified xsi:type="dcterms:W3CDTF">2011-05-23T13:47:00Z</dcterms:modified>
</cp:coreProperties>
</file>